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A3D" w:rsidRPr="005C1C90" w:rsidRDefault="00B76A3D" w:rsidP="00B76A3D">
      <w:pPr>
        <w:rPr>
          <w:rFonts w:ascii="Verdana" w:hAnsi="Verdana"/>
        </w:rPr>
      </w:pPr>
      <w:r w:rsidRPr="003767A3">
        <w:rPr>
          <w:rFonts w:ascii="Verdana" w:hAnsi="Verdana"/>
          <w:b/>
        </w:rPr>
        <w:t>ACTIVITY 3: ZOOM IN to look closely at a</w:t>
      </w:r>
      <w:r>
        <w:rPr>
          <w:rFonts w:ascii="Verdana" w:hAnsi="Verdana"/>
          <w:b/>
        </w:rPr>
        <w:t xml:space="preserve"> small bit of the image that is </w:t>
      </w:r>
      <w:r w:rsidRPr="003767A3">
        <w:rPr>
          <w:rFonts w:ascii="Verdana" w:hAnsi="Verdana"/>
          <w:b/>
        </w:rPr>
        <w:t>revealed.  Then see more.  And more. Do as a class, or in pairs or groups.</w:t>
      </w:r>
    </w:p>
    <w:p w:rsidR="00B76A3D" w:rsidRPr="003767A3" w:rsidRDefault="00B76A3D" w:rsidP="00B76A3D">
      <w:pPr>
        <w:rPr>
          <w:rFonts w:ascii="Verdana" w:hAnsi="Verdana"/>
          <w:b/>
        </w:rPr>
      </w:pPr>
      <w:r w:rsidRPr="003767A3">
        <w:rPr>
          <w:rFonts w:ascii="Verdana" w:hAnsi="Verdana"/>
          <w:b/>
        </w:rPr>
        <w:t xml:space="preserve">Purpose: </w:t>
      </w:r>
    </w:p>
    <w:p w:rsidR="00B76A3D" w:rsidRPr="003767A3" w:rsidRDefault="00B76A3D" w:rsidP="00B76A3D">
      <w:pPr>
        <w:pStyle w:val="ListParagraph"/>
        <w:numPr>
          <w:ilvl w:val="0"/>
          <w:numId w:val="1"/>
        </w:numPr>
        <w:spacing w:after="160" w:line="259" w:lineRule="auto"/>
        <w:rPr>
          <w:rFonts w:ascii="Verdana" w:hAnsi="Verdana"/>
        </w:rPr>
      </w:pPr>
      <w:r w:rsidRPr="003767A3">
        <w:rPr>
          <w:rFonts w:ascii="Verdana" w:hAnsi="Verdana"/>
        </w:rPr>
        <w:t>To create hypotheses based on students’ initial view of a small part of the photographs;</w:t>
      </w:r>
    </w:p>
    <w:p w:rsidR="00B76A3D" w:rsidRPr="003767A3" w:rsidRDefault="00B76A3D" w:rsidP="00B76A3D">
      <w:pPr>
        <w:pStyle w:val="ListParagraph"/>
        <w:numPr>
          <w:ilvl w:val="0"/>
          <w:numId w:val="1"/>
        </w:numPr>
        <w:spacing w:after="160" w:line="259" w:lineRule="auto"/>
        <w:rPr>
          <w:rFonts w:ascii="Verdana" w:hAnsi="Verdana"/>
        </w:rPr>
      </w:pPr>
      <w:r w:rsidRPr="003767A3">
        <w:rPr>
          <w:rFonts w:ascii="Verdana" w:hAnsi="Verdana"/>
        </w:rPr>
        <w:t>To learn that initial interpretations should be tentative and open to modification as more information is gleaned; and</w:t>
      </w:r>
    </w:p>
    <w:p w:rsidR="00B76A3D" w:rsidRPr="003767A3" w:rsidRDefault="00B76A3D" w:rsidP="00B76A3D">
      <w:pPr>
        <w:pStyle w:val="ListParagraph"/>
        <w:numPr>
          <w:ilvl w:val="0"/>
          <w:numId w:val="1"/>
        </w:numPr>
        <w:spacing w:after="160" w:line="259" w:lineRule="auto"/>
        <w:rPr>
          <w:rFonts w:ascii="Verdana" w:hAnsi="Verdana"/>
        </w:rPr>
      </w:pPr>
      <w:r w:rsidRPr="003767A3">
        <w:rPr>
          <w:rFonts w:ascii="Verdana" w:hAnsi="Verdana"/>
        </w:rPr>
        <w:t>To encourage students to work individually and collectively to make meaning of the photo.</w:t>
      </w:r>
    </w:p>
    <w:p w:rsidR="00B76A3D" w:rsidRPr="003767A3" w:rsidRDefault="00B76A3D" w:rsidP="00B76A3D">
      <w:pPr>
        <w:rPr>
          <w:rFonts w:ascii="Verdana" w:hAnsi="Verdana"/>
          <w:b/>
        </w:rPr>
      </w:pPr>
      <w:r w:rsidRPr="003767A3">
        <w:rPr>
          <w:rFonts w:ascii="Verdana" w:hAnsi="Verdana"/>
          <w:b/>
        </w:rPr>
        <w:t>Content:</w:t>
      </w:r>
    </w:p>
    <w:p w:rsidR="00B76A3D" w:rsidRPr="008354C1" w:rsidRDefault="00B76A3D" w:rsidP="00B76A3D">
      <w:pPr>
        <w:pStyle w:val="ListParagraph"/>
        <w:numPr>
          <w:ilvl w:val="0"/>
          <w:numId w:val="4"/>
        </w:numPr>
        <w:spacing w:after="160" w:line="259" w:lineRule="auto"/>
        <w:rPr>
          <w:rFonts w:ascii="Verdana" w:hAnsi="Verdana"/>
        </w:rPr>
      </w:pPr>
      <w:r w:rsidRPr="008354C1">
        <w:rPr>
          <w:rFonts w:ascii="Verdana" w:hAnsi="Verdana"/>
        </w:rPr>
        <w:t xml:space="preserve">Go to the </w:t>
      </w:r>
      <w:r w:rsidRPr="008354C1">
        <w:rPr>
          <w:rFonts w:ascii="Verdana" w:hAnsi="Verdana"/>
          <w:b/>
        </w:rPr>
        <w:t xml:space="preserve">Zoom </w:t>
      </w:r>
      <w:r w:rsidR="0061170E" w:rsidRPr="008354C1">
        <w:rPr>
          <w:rFonts w:ascii="Verdana" w:hAnsi="Verdana"/>
          <w:b/>
        </w:rPr>
        <w:t>Activity Photos</w:t>
      </w:r>
      <w:r w:rsidR="00543504" w:rsidRPr="008354C1">
        <w:rPr>
          <w:rFonts w:ascii="Verdana" w:hAnsi="Verdana"/>
          <w:b/>
        </w:rPr>
        <w:t xml:space="preserve"> </w:t>
      </w:r>
      <w:r w:rsidR="00543504" w:rsidRPr="008354C1">
        <w:rPr>
          <w:rFonts w:ascii="Verdana" w:hAnsi="Verdana"/>
        </w:rPr>
        <w:t>found in</w:t>
      </w:r>
      <w:r w:rsidR="00543504" w:rsidRPr="008354C1">
        <w:rPr>
          <w:rFonts w:ascii="Verdana" w:hAnsi="Verdana"/>
          <w:b/>
        </w:rPr>
        <w:t xml:space="preserve"> </w:t>
      </w:r>
      <w:r w:rsidR="00543504" w:rsidRPr="008354C1">
        <w:rPr>
          <w:rFonts w:ascii="Verdana" w:hAnsi="Verdana"/>
        </w:rPr>
        <w:t>the</w:t>
      </w:r>
      <w:r w:rsidR="00543504" w:rsidRPr="008354C1">
        <w:rPr>
          <w:rFonts w:ascii="Verdana" w:hAnsi="Verdana"/>
          <w:b/>
        </w:rPr>
        <w:t xml:space="preserve"> </w:t>
      </w:r>
      <w:r w:rsidR="00543504" w:rsidRPr="008354C1">
        <w:rPr>
          <w:rFonts w:ascii="Verdana" w:hAnsi="Verdana"/>
        </w:rPr>
        <w:t>menu of Educational Activities.</w:t>
      </w:r>
    </w:p>
    <w:p w:rsidR="00B76A3D" w:rsidRPr="003767A3" w:rsidRDefault="00B76A3D" w:rsidP="00B76A3D">
      <w:pPr>
        <w:rPr>
          <w:rFonts w:ascii="Verdana" w:hAnsi="Verdana"/>
          <w:b/>
        </w:rPr>
      </w:pPr>
      <w:r w:rsidRPr="003767A3">
        <w:rPr>
          <w:rFonts w:ascii="Verdana" w:hAnsi="Verdana"/>
          <w:b/>
        </w:rPr>
        <w:t>Steps:</w:t>
      </w:r>
    </w:p>
    <w:p w:rsidR="00B76A3D" w:rsidRPr="003767A3" w:rsidRDefault="00B76A3D" w:rsidP="00B76A3D">
      <w:pPr>
        <w:pStyle w:val="ListParagraph"/>
        <w:numPr>
          <w:ilvl w:val="0"/>
          <w:numId w:val="2"/>
        </w:numPr>
        <w:spacing w:after="160" w:line="259" w:lineRule="auto"/>
        <w:rPr>
          <w:rFonts w:ascii="Verdana" w:hAnsi="Verdana"/>
        </w:rPr>
      </w:pPr>
      <w:r w:rsidRPr="003767A3">
        <w:rPr>
          <w:rFonts w:ascii="Verdana" w:hAnsi="Verdana"/>
          <w:i/>
        </w:rPr>
        <w:t xml:space="preserve">Display </w:t>
      </w:r>
      <w:r w:rsidR="00543504" w:rsidRPr="008354C1">
        <w:rPr>
          <w:rFonts w:ascii="Verdana" w:hAnsi="Verdana"/>
          <w:i/>
        </w:rPr>
        <w:t>the first</w:t>
      </w:r>
      <w:r w:rsidRPr="003767A3">
        <w:rPr>
          <w:rFonts w:ascii="Verdana" w:hAnsi="Verdana"/>
          <w:i/>
        </w:rPr>
        <w:t xml:space="preserve"> section </w:t>
      </w:r>
      <w:r w:rsidRPr="003767A3">
        <w:rPr>
          <w:rFonts w:ascii="Verdana" w:hAnsi="Verdana"/>
        </w:rPr>
        <w:t xml:space="preserve">of the selected image and provide time for silent study. Begin by sharing observations (no interpretations yet). Then ask for interpretations individually, in pairs, in small groups or as a whole class. </w:t>
      </w:r>
    </w:p>
    <w:p w:rsidR="00B76A3D" w:rsidRPr="003767A3" w:rsidRDefault="00B76A3D" w:rsidP="00B76A3D">
      <w:pPr>
        <w:pStyle w:val="ListParagraph"/>
        <w:rPr>
          <w:rFonts w:ascii="Verdana" w:hAnsi="Verdana"/>
        </w:rPr>
      </w:pPr>
    </w:p>
    <w:p w:rsidR="00B76A3D" w:rsidRPr="008354C1" w:rsidRDefault="00B76A3D" w:rsidP="00B76A3D">
      <w:pPr>
        <w:pStyle w:val="ListParagraph"/>
        <w:numPr>
          <w:ilvl w:val="0"/>
          <w:numId w:val="2"/>
        </w:numPr>
        <w:spacing w:after="160" w:line="259" w:lineRule="auto"/>
        <w:rPr>
          <w:rFonts w:ascii="Verdana" w:hAnsi="Verdana"/>
        </w:rPr>
      </w:pPr>
      <w:r w:rsidRPr="008354C1">
        <w:rPr>
          <w:rFonts w:ascii="Verdana" w:hAnsi="Verdana"/>
          <w:i/>
        </w:rPr>
        <w:t xml:space="preserve">Reveal more.  </w:t>
      </w:r>
      <w:r w:rsidRPr="008354C1">
        <w:rPr>
          <w:rFonts w:ascii="Verdana" w:hAnsi="Verdana"/>
        </w:rPr>
        <w:t>Ask “What do you see that is new?”  “How does this affect your interpretation?”  “What is the relationship between the first image and this image?” “Do you have any predictions about what we might see next?”  “What are your wonderings?”   Repeat.</w:t>
      </w:r>
    </w:p>
    <w:p w:rsidR="00B76A3D" w:rsidRPr="008354C1" w:rsidRDefault="00B76A3D" w:rsidP="00B76A3D">
      <w:pPr>
        <w:pStyle w:val="ListParagraph"/>
        <w:rPr>
          <w:rFonts w:ascii="Verdana" w:hAnsi="Verdana"/>
        </w:rPr>
      </w:pPr>
    </w:p>
    <w:p w:rsidR="00B76A3D" w:rsidRPr="008354C1" w:rsidRDefault="00B76A3D" w:rsidP="00B76A3D">
      <w:pPr>
        <w:pStyle w:val="ListParagraph"/>
        <w:numPr>
          <w:ilvl w:val="0"/>
          <w:numId w:val="2"/>
        </w:numPr>
        <w:spacing w:after="160" w:line="259" w:lineRule="auto"/>
        <w:rPr>
          <w:rFonts w:ascii="Verdana" w:hAnsi="Verdana"/>
        </w:rPr>
      </w:pPr>
      <w:r w:rsidRPr="008354C1">
        <w:rPr>
          <w:rFonts w:ascii="Verdana" w:hAnsi="Verdana"/>
          <w:i/>
        </w:rPr>
        <w:t>Share the thinking.</w:t>
      </w:r>
      <w:r w:rsidRPr="008354C1">
        <w:rPr>
          <w:rFonts w:ascii="Verdana" w:hAnsi="Verdana"/>
        </w:rPr>
        <w:t xml:space="preserve"> “How did your interpretation change over time?” “Which parts were most dramatic?”  “Which were more ambiguous?”  “Would seeing the reveals in a different order make a difference?” </w:t>
      </w:r>
    </w:p>
    <w:p w:rsidR="00B76A3D" w:rsidRPr="008354C1" w:rsidRDefault="00B76A3D" w:rsidP="00B76A3D">
      <w:pPr>
        <w:pStyle w:val="ListParagraph"/>
        <w:rPr>
          <w:rFonts w:ascii="Verdana" w:hAnsi="Verdana"/>
        </w:rPr>
      </w:pPr>
    </w:p>
    <w:p w:rsidR="00B76A3D" w:rsidRPr="008354C1" w:rsidRDefault="00B76A3D" w:rsidP="00B76A3D">
      <w:pPr>
        <w:pStyle w:val="ListParagraph"/>
        <w:numPr>
          <w:ilvl w:val="0"/>
          <w:numId w:val="2"/>
        </w:numPr>
        <w:spacing w:after="160" w:line="259" w:lineRule="auto"/>
        <w:rPr>
          <w:rFonts w:ascii="Verdana" w:hAnsi="Verdana"/>
        </w:rPr>
      </w:pPr>
      <w:r w:rsidRPr="008354C1">
        <w:rPr>
          <w:rFonts w:ascii="Verdana" w:hAnsi="Verdana"/>
        </w:rPr>
        <w:t>For those who did the previous SEE – THINK</w:t>
      </w:r>
      <w:r w:rsidR="001B4F4F" w:rsidRPr="008354C1">
        <w:rPr>
          <w:rFonts w:ascii="Verdana" w:hAnsi="Verdana"/>
        </w:rPr>
        <w:t xml:space="preserve"> </w:t>
      </w:r>
      <w:r w:rsidRPr="008354C1">
        <w:rPr>
          <w:rFonts w:ascii="Verdana" w:hAnsi="Verdana"/>
        </w:rPr>
        <w:t>-</w:t>
      </w:r>
      <w:r w:rsidR="001B4F4F" w:rsidRPr="008354C1">
        <w:rPr>
          <w:rFonts w:ascii="Verdana" w:hAnsi="Verdana"/>
        </w:rPr>
        <w:t xml:space="preserve"> </w:t>
      </w:r>
      <w:r w:rsidRPr="008354C1">
        <w:rPr>
          <w:rFonts w:ascii="Verdana" w:hAnsi="Verdana"/>
        </w:rPr>
        <w:t>WONDER activity ask: What were the differences between this exercise (ZOOM</w:t>
      </w:r>
      <w:r w:rsidR="001B4F4F" w:rsidRPr="008354C1">
        <w:rPr>
          <w:rFonts w:ascii="Verdana" w:hAnsi="Verdana"/>
        </w:rPr>
        <w:t xml:space="preserve"> </w:t>
      </w:r>
      <w:r w:rsidRPr="008354C1">
        <w:rPr>
          <w:rFonts w:ascii="Verdana" w:hAnsi="Verdana"/>
        </w:rPr>
        <w:t>IN activity) and the SEE-THINK-WONDER activity??</w:t>
      </w:r>
    </w:p>
    <w:p w:rsidR="00593C9A" w:rsidRPr="008354C1" w:rsidRDefault="00593C9A" w:rsidP="00593C9A">
      <w:pPr>
        <w:pStyle w:val="ListParagraph"/>
        <w:rPr>
          <w:rFonts w:ascii="Verdana" w:hAnsi="Verdana"/>
        </w:rPr>
      </w:pPr>
    </w:p>
    <w:p w:rsidR="00B76A3D" w:rsidRPr="003767A3" w:rsidRDefault="00B76A3D" w:rsidP="00B76A3D">
      <w:pPr>
        <w:pStyle w:val="ListParagraph"/>
        <w:numPr>
          <w:ilvl w:val="0"/>
          <w:numId w:val="2"/>
        </w:numPr>
        <w:spacing w:after="160" w:line="259" w:lineRule="auto"/>
        <w:rPr>
          <w:rFonts w:ascii="Verdana" w:hAnsi="Verdana"/>
        </w:rPr>
      </w:pPr>
      <w:r w:rsidRPr="008354C1">
        <w:rPr>
          <w:rFonts w:ascii="Verdana" w:hAnsi="Verdana"/>
        </w:rPr>
        <w:t>Ask students</w:t>
      </w:r>
      <w:r w:rsidRPr="003767A3">
        <w:rPr>
          <w:rFonts w:ascii="Verdana" w:hAnsi="Verdana"/>
        </w:rPr>
        <w:t xml:space="preserve"> to think of previous experiences in which their thinking changed based on increased information.</w:t>
      </w:r>
    </w:p>
    <w:p w:rsidR="00B76A3D" w:rsidRPr="003767A3" w:rsidRDefault="00B76A3D" w:rsidP="00B76A3D">
      <w:pPr>
        <w:rPr>
          <w:rFonts w:ascii="Verdana" w:hAnsi="Verdana"/>
          <w:b/>
        </w:rPr>
      </w:pPr>
      <w:r w:rsidRPr="003767A3">
        <w:rPr>
          <w:rFonts w:ascii="Verdana" w:hAnsi="Verdana"/>
          <w:b/>
        </w:rPr>
        <w:t>Twists:</w:t>
      </w:r>
    </w:p>
    <w:p w:rsidR="00B76A3D" w:rsidRPr="003767A3" w:rsidRDefault="00B76A3D" w:rsidP="00B76A3D">
      <w:pPr>
        <w:pStyle w:val="ListParagraph"/>
        <w:numPr>
          <w:ilvl w:val="0"/>
          <w:numId w:val="3"/>
        </w:numPr>
        <w:spacing w:after="160" w:line="259" w:lineRule="auto"/>
        <w:rPr>
          <w:rFonts w:ascii="Verdana" w:hAnsi="Verdana"/>
        </w:rPr>
      </w:pPr>
      <w:r w:rsidRPr="003767A3">
        <w:rPr>
          <w:rFonts w:ascii="Verdana" w:hAnsi="Verdana"/>
        </w:rPr>
        <w:t>If you reveal just one person, ask, “What is this person feeling?”  “Seeing?”  “Hearing?” “Smelling?”</w:t>
      </w:r>
    </w:p>
    <w:p w:rsidR="00CB04D6" w:rsidRDefault="00B76A3D" w:rsidP="00B76A3D">
      <w:pPr>
        <w:ind w:left="426" w:hanging="426"/>
      </w:pPr>
      <w:r w:rsidRPr="0089262F">
        <w:rPr>
          <w:rFonts w:ascii="Verdana" w:hAnsi="Verdana"/>
          <w:b/>
          <w:sz w:val="20"/>
        </w:rPr>
        <w:t>Source:</w:t>
      </w:r>
      <w:r w:rsidRPr="0089262F">
        <w:rPr>
          <w:rFonts w:ascii="Verdana" w:hAnsi="Verdana"/>
          <w:sz w:val="20"/>
        </w:rPr>
        <w:t xml:space="preserve"> </w:t>
      </w:r>
      <w:r w:rsidRPr="008354C1">
        <w:rPr>
          <w:rFonts w:ascii="Verdana" w:hAnsi="Verdana"/>
          <w:sz w:val="20"/>
        </w:rPr>
        <w:t xml:space="preserve">The Zoom-In protocol is found in Church, M, Morrison, K. &amp; </w:t>
      </w:r>
      <w:proofErr w:type="spellStart"/>
      <w:r w:rsidRPr="008354C1">
        <w:rPr>
          <w:rFonts w:ascii="Verdana" w:hAnsi="Verdana"/>
          <w:sz w:val="20"/>
        </w:rPr>
        <w:t>Ritchhart</w:t>
      </w:r>
      <w:proofErr w:type="spellEnd"/>
      <w:r w:rsidRPr="008354C1">
        <w:rPr>
          <w:rFonts w:ascii="Verdana" w:hAnsi="Verdana"/>
          <w:sz w:val="20"/>
        </w:rPr>
        <w:t>, R. (</w:t>
      </w:r>
      <w:r w:rsidR="00593C9A" w:rsidRPr="008354C1">
        <w:rPr>
          <w:rFonts w:ascii="Verdana" w:hAnsi="Verdana"/>
          <w:sz w:val="20"/>
        </w:rPr>
        <w:t>2011).</w:t>
      </w:r>
      <w:r w:rsidR="009B6F1B" w:rsidRPr="008354C1">
        <w:rPr>
          <w:rFonts w:ascii="Verdana" w:hAnsi="Verdana"/>
          <w:sz w:val="20"/>
        </w:rPr>
        <w:tab/>
        <w:t xml:space="preserve">   </w:t>
      </w:r>
      <w:r w:rsidR="00CA03C6" w:rsidRPr="008354C1">
        <w:rPr>
          <w:rFonts w:ascii="Verdana" w:hAnsi="Verdana"/>
          <w:sz w:val="20"/>
        </w:rPr>
        <w:tab/>
        <w:t xml:space="preserve">   </w:t>
      </w:r>
      <w:r w:rsidRPr="008354C1">
        <w:rPr>
          <w:rFonts w:ascii="Verdana" w:hAnsi="Verdana"/>
          <w:i/>
          <w:sz w:val="20"/>
        </w:rPr>
        <w:t xml:space="preserve">Making Thinking Visible: How to Promote Engagement,   Understanding </w:t>
      </w:r>
      <w:r w:rsidRPr="008354C1">
        <w:rPr>
          <w:rFonts w:ascii="Verdana" w:hAnsi="Verdana"/>
          <w:i/>
          <w:sz w:val="20"/>
        </w:rPr>
        <w:tab/>
        <w:t xml:space="preserve">   </w:t>
      </w:r>
      <w:r w:rsidR="009B6F1B" w:rsidRPr="008354C1">
        <w:rPr>
          <w:rFonts w:ascii="Verdana" w:hAnsi="Verdana"/>
          <w:i/>
          <w:sz w:val="20"/>
        </w:rPr>
        <w:tab/>
        <w:t xml:space="preserve">   </w:t>
      </w:r>
      <w:r w:rsidR="00593C9A" w:rsidRPr="008354C1">
        <w:rPr>
          <w:rFonts w:ascii="Verdana" w:hAnsi="Verdana"/>
          <w:i/>
          <w:sz w:val="20"/>
        </w:rPr>
        <w:tab/>
      </w:r>
      <w:r w:rsidR="00CA03C6" w:rsidRPr="008354C1">
        <w:rPr>
          <w:rFonts w:ascii="Verdana" w:hAnsi="Verdana"/>
          <w:i/>
          <w:sz w:val="20"/>
        </w:rPr>
        <w:t xml:space="preserve">   </w:t>
      </w:r>
      <w:r w:rsidRPr="008354C1">
        <w:rPr>
          <w:rFonts w:ascii="Verdana" w:hAnsi="Verdana"/>
          <w:i/>
          <w:sz w:val="20"/>
        </w:rPr>
        <w:t xml:space="preserve">and Independence for All Learners. </w:t>
      </w:r>
      <w:r w:rsidRPr="008354C1">
        <w:rPr>
          <w:rFonts w:ascii="Verdana" w:hAnsi="Verdana"/>
          <w:sz w:val="20"/>
        </w:rPr>
        <w:t xml:space="preserve">San Francisco: </w:t>
      </w:r>
      <w:proofErr w:type="spellStart"/>
      <w:r w:rsidRPr="008354C1">
        <w:rPr>
          <w:rFonts w:ascii="Verdana" w:hAnsi="Verdana"/>
          <w:sz w:val="20"/>
        </w:rPr>
        <w:t>Josse</w:t>
      </w:r>
      <w:bookmarkStart w:id="0" w:name="_GoBack"/>
      <w:bookmarkEnd w:id="0"/>
      <w:r w:rsidRPr="008354C1">
        <w:rPr>
          <w:rFonts w:ascii="Verdana" w:hAnsi="Verdana"/>
          <w:sz w:val="20"/>
        </w:rPr>
        <w:t>y</w:t>
      </w:r>
      <w:proofErr w:type="spellEnd"/>
      <w:r w:rsidRPr="008354C1">
        <w:rPr>
          <w:rFonts w:ascii="Verdana" w:hAnsi="Verdana"/>
          <w:sz w:val="20"/>
        </w:rPr>
        <w:t>-Bass</w:t>
      </w:r>
      <w:r w:rsidRPr="008354C1">
        <w:rPr>
          <w:rFonts w:ascii="Verdana" w:hAnsi="Verdana"/>
        </w:rPr>
        <w:t>.</w:t>
      </w:r>
    </w:p>
    <w:sectPr w:rsidR="00CB04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22A2B"/>
    <w:multiLevelType w:val="hybridMultilevel"/>
    <w:tmpl w:val="ECFAC4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FAE2749"/>
    <w:multiLevelType w:val="hybridMultilevel"/>
    <w:tmpl w:val="8BA49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3C77559"/>
    <w:multiLevelType w:val="hybridMultilevel"/>
    <w:tmpl w:val="3D50A9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5F03A66"/>
    <w:multiLevelType w:val="hybridMultilevel"/>
    <w:tmpl w:val="1F242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A3D"/>
    <w:rsid w:val="001B4F4F"/>
    <w:rsid w:val="00543504"/>
    <w:rsid w:val="00593C9A"/>
    <w:rsid w:val="0061170E"/>
    <w:rsid w:val="008354C1"/>
    <w:rsid w:val="009B6F1B"/>
    <w:rsid w:val="00B76A3D"/>
    <w:rsid w:val="00CA03C6"/>
    <w:rsid w:val="00CB04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1E65D-C009-474A-8F79-ED4234A6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A3D"/>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dc:creator>
  <cp:keywords/>
  <dc:description/>
  <cp:lastModifiedBy>Judi</cp:lastModifiedBy>
  <cp:revision>8</cp:revision>
  <dcterms:created xsi:type="dcterms:W3CDTF">2016-08-23T17:41:00Z</dcterms:created>
  <dcterms:modified xsi:type="dcterms:W3CDTF">2016-11-11T14:01:00Z</dcterms:modified>
</cp:coreProperties>
</file>