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6B831" w14:textId="77777777" w:rsidR="00266101" w:rsidRDefault="00266101" w:rsidP="00C15CEF">
      <w:pPr>
        <w:rPr>
          <w:b/>
          <w:sz w:val="28"/>
        </w:rPr>
      </w:pPr>
    </w:p>
    <w:p w14:paraId="49750897" w14:textId="77777777" w:rsidR="00266101" w:rsidRDefault="00266101" w:rsidP="00266101">
      <w:pPr>
        <w:jc w:val="center"/>
        <w:rPr>
          <w:rFonts w:ascii="Verdana" w:hAnsi="Verdana"/>
          <w:b/>
        </w:rPr>
      </w:pPr>
      <w:r>
        <w:rPr>
          <w:rFonts w:ascii="Verdana" w:hAnsi="Verdana"/>
          <w:b/>
        </w:rPr>
        <w:t>Proposition: WAR SHOULD BE ELIMINATED</w:t>
      </w:r>
    </w:p>
    <w:p w14:paraId="29D76C10" w14:textId="77777777" w:rsidR="00266101" w:rsidRPr="00266101" w:rsidRDefault="00266101" w:rsidP="00266101">
      <w:pPr>
        <w:spacing w:after="0"/>
        <w:jc w:val="center"/>
        <w:rPr>
          <w:rFonts w:ascii="Verdana" w:hAnsi="Verdana"/>
          <w:b/>
          <w:sz w:val="28"/>
          <w:szCs w:val="28"/>
        </w:rPr>
      </w:pPr>
      <w:r w:rsidRPr="00266101">
        <w:rPr>
          <w:b/>
          <w:sz w:val="28"/>
          <w:szCs w:val="28"/>
        </w:rPr>
        <w:t>COMPASS POINTS</w:t>
      </w:r>
      <w:r w:rsidRPr="00266101">
        <w:rPr>
          <w:rFonts w:ascii="Verdana" w:hAnsi="Verdana"/>
          <w:noProof/>
          <w:color w:val="000000" w:themeColor="text1"/>
          <w:sz w:val="28"/>
          <w:szCs w:val="28"/>
          <w:lang w:eastAsia="en-CA"/>
        </w:rPr>
        <mc:AlternateContent>
          <mc:Choice Requires="wps">
            <w:drawing>
              <wp:anchor distT="0" distB="0" distL="114300" distR="114300" simplePos="0" relativeHeight="251659264" behindDoc="0" locked="0" layoutInCell="1" allowOverlap="1" wp14:anchorId="62778459" wp14:editId="1E1D3914">
                <wp:simplePos x="0" y="0"/>
                <wp:positionH relativeFrom="column">
                  <wp:posOffset>-11430</wp:posOffset>
                </wp:positionH>
                <wp:positionV relativeFrom="paragraph">
                  <wp:posOffset>318770</wp:posOffset>
                </wp:positionV>
                <wp:extent cx="5845175" cy="0"/>
                <wp:effectExtent l="17145" t="12065" r="1460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71D04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FH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dJ5Ps/dTjOjtLCHF7aKxzn/kukdhUmIpVLCNFOT47DxI&#10;B+gNEraV3ggpY+ulQgOoXaTTNN5wWgoWTgPO2XZfSYuOBNJTpeEXjAC2B5jVB8UiW8cJW1/nngh5&#10;mQNeqsAHtYCe6+wSj2+LdLGer+f5KJ/M1qM8revRh02Vj2YbqLZ+V1dVnX0P0rK86ARjXAV1t6hm&#10;+d9F4fpoLiG7h/XuQ/LIHksEsbf/KDo2M/TvkoS9ZuetDW6EvkI6I/j6kkL8f11H1M/3vvoB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BXx2FHHQIAADcEAAAOAAAAAAAAAAAAAAAAAC4CAABkcnMvZTJvRG9jLnhtbFBLAQIt&#10;ABQABgAIAAAAIQCsAzpq3QAAAAgBAAAPAAAAAAAAAAAAAAAAAHcEAABkcnMvZG93bnJldi54bWxQ&#10;SwUGAAAAAAQABADzAAAAgQUAAAAA&#10;" strokecolor="#c00000" strokeweight="1.5pt"/>
            </w:pict>
          </mc:Fallback>
        </mc:AlternateContent>
      </w:r>
    </w:p>
    <w:p w14:paraId="4859682C" w14:textId="77777777" w:rsidR="00266101" w:rsidRDefault="00266101" w:rsidP="00C15CEF">
      <w:pPr>
        <w:rPr>
          <w:b/>
          <w:sz w:val="28"/>
        </w:rPr>
      </w:pPr>
    </w:p>
    <w:p w14:paraId="28FE28F7" w14:textId="097EB6C2" w:rsidR="00C15CEF" w:rsidRDefault="00266101" w:rsidP="00C15CEF">
      <w:pPr>
        <w:spacing w:after="0"/>
        <w:rPr>
          <w:b/>
          <w:sz w:val="24"/>
        </w:rPr>
      </w:pPr>
      <w:r>
        <w:rPr>
          <w:b/>
          <w:sz w:val="24"/>
        </w:rPr>
        <w:t xml:space="preserve">USE THE </w:t>
      </w:r>
      <w:r w:rsidR="00C15CEF">
        <w:rPr>
          <w:b/>
          <w:sz w:val="24"/>
        </w:rPr>
        <w:t>COMPASS POINTS</w:t>
      </w:r>
      <w:r>
        <w:rPr>
          <w:b/>
          <w:sz w:val="24"/>
        </w:rPr>
        <w:t xml:space="preserve"> TO ORGANIZE AN EX</w:t>
      </w:r>
      <w:r w:rsidR="00C67ACF">
        <w:rPr>
          <w:b/>
          <w:sz w:val="24"/>
        </w:rPr>
        <w:t>P</w:t>
      </w:r>
      <w:r>
        <w:rPr>
          <w:b/>
          <w:sz w:val="24"/>
        </w:rPr>
        <w:t>LORATION OF THIS PROPOSITION</w:t>
      </w:r>
      <w:r w:rsidR="00C15CEF">
        <w:rPr>
          <w:b/>
          <w:sz w:val="24"/>
        </w:rPr>
        <w:t xml:space="preserve"> </w:t>
      </w:r>
    </w:p>
    <w:p w14:paraId="3976626C" w14:textId="77777777" w:rsidR="00266101" w:rsidRDefault="00266101" w:rsidP="00C15CEF">
      <w:pPr>
        <w:spacing w:after="0"/>
        <w:rPr>
          <w:b/>
          <w:sz w:val="24"/>
        </w:rPr>
      </w:pPr>
    </w:p>
    <w:p w14:paraId="0DAAA925" w14:textId="77777777" w:rsidR="00C15CEF" w:rsidRDefault="00C15CEF" w:rsidP="00C15CEF">
      <w:pPr>
        <w:spacing w:after="0"/>
        <w:rPr>
          <w:b/>
          <w:sz w:val="24"/>
        </w:rPr>
      </w:pPr>
      <w:r>
        <w:rPr>
          <w:b/>
          <w:sz w:val="24"/>
        </w:rPr>
        <w:t xml:space="preserve">E = </w:t>
      </w:r>
      <w:r w:rsidR="006E635E">
        <w:rPr>
          <w:b/>
          <w:sz w:val="24"/>
        </w:rPr>
        <w:tab/>
      </w:r>
      <w:r>
        <w:rPr>
          <w:b/>
          <w:sz w:val="24"/>
        </w:rPr>
        <w:t>Excitements. What excites you about this idea or proposition? What’s the upside?</w:t>
      </w:r>
    </w:p>
    <w:p w14:paraId="6727B719" w14:textId="77777777" w:rsidR="006E635E" w:rsidRDefault="00C15CEF" w:rsidP="00C15CEF">
      <w:pPr>
        <w:spacing w:after="0"/>
        <w:ind w:left="567" w:hanging="567"/>
        <w:rPr>
          <w:b/>
          <w:sz w:val="24"/>
        </w:rPr>
      </w:pPr>
      <w:r>
        <w:rPr>
          <w:b/>
          <w:sz w:val="24"/>
        </w:rPr>
        <w:t xml:space="preserve">W = </w:t>
      </w:r>
      <w:r w:rsidR="006E635E">
        <w:rPr>
          <w:b/>
          <w:sz w:val="24"/>
        </w:rPr>
        <w:tab/>
      </w:r>
      <w:r w:rsidR="006E635E">
        <w:rPr>
          <w:b/>
          <w:sz w:val="24"/>
        </w:rPr>
        <w:tab/>
      </w:r>
      <w:r>
        <w:rPr>
          <w:b/>
          <w:sz w:val="24"/>
        </w:rPr>
        <w:t>Worries.  What do you find worrisome a</w:t>
      </w:r>
      <w:r w:rsidR="006E635E">
        <w:rPr>
          <w:b/>
          <w:sz w:val="24"/>
        </w:rPr>
        <w:t>bout this idea or proposition? What’s the</w:t>
      </w:r>
    </w:p>
    <w:p w14:paraId="79A81EEF" w14:textId="77777777" w:rsidR="00C15CEF" w:rsidRDefault="00C15CEF" w:rsidP="006E635E">
      <w:pPr>
        <w:spacing w:after="0"/>
        <w:ind w:firstLine="720"/>
        <w:rPr>
          <w:b/>
          <w:sz w:val="24"/>
        </w:rPr>
      </w:pPr>
      <w:r>
        <w:rPr>
          <w:b/>
          <w:sz w:val="24"/>
        </w:rPr>
        <w:t>downside?</w:t>
      </w:r>
    </w:p>
    <w:p w14:paraId="41B7A365" w14:textId="77777777" w:rsidR="00C15CEF" w:rsidRDefault="00C15CEF" w:rsidP="00C15CEF">
      <w:pPr>
        <w:spacing w:after="0"/>
        <w:rPr>
          <w:b/>
          <w:sz w:val="24"/>
        </w:rPr>
      </w:pPr>
      <w:r>
        <w:rPr>
          <w:b/>
          <w:sz w:val="24"/>
        </w:rPr>
        <w:t xml:space="preserve">N = </w:t>
      </w:r>
      <w:r w:rsidR="006E635E">
        <w:rPr>
          <w:b/>
          <w:sz w:val="24"/>
        </w:rPr>
        <w:tab/>
      </w:r>
      <w:r>
        <w:rPr>
          <w:b/>
          <w:sz w:val="24"/>
        </w:rPr>
        <w:t>Needs. What else do you need to know or find out about this idea or proposition?</w:t>
      </w:r>
    </w:p>
    <w:p w14:paraId="3D043B2C" w14:textId="77777777" w:rsidR="006E635E" w:rsidRDefault="00C15CEF" w:rsidP="00C15CEF">
      <w:pPr>
        <w:spacing w:after="0"/>
        <w:ind w:left="567" w:hanging="567"/>
        <w:rPr>
          <w:b/>
          <w:sz w:val="24"/>
        </w:rPr>
      </w:pPr>
      <w:r>
        <w:rPr>
          <w:b/>
          <w:sz w:val="24"/>
        </w:rPr>
        <w:t xml:space="preserve">S = </w:t>
      </w:r>
      <w:r w:rsidR="006E635E">
        <w:rPr>
          <w:b/>
          <w:sz w:val="24"/>
        </w:rPr>
        <w:tab/>
      </w:r>
      <w:r w:rsidR="006E635E">
        <w:rPr>
          <w:b/>
          <w:sz w:val="24"/>
        </w:rPr>
        <w:tab/>
      </w:r>
      <w:r>
        <w:rPr>
          <w:b/>
          <w:sz w:val="24"/>
        </w:rPr>
        <w:t>Stance, Steps, or Suggestions. What is your current s</w:t>
      </w:r>
      <w:r w:rsidR="006E635E">
        <w:rPr>
          <w:b/>
          <w:sz w:val="24"/>
        </w:rPr>
        <w:t>tance or opinion on the idea or</w:t>
      </w:r>
    </w:p>
    <w:p w14:paraId="665EECE3" w14:textId="4E222110" w:rsidR="00C15CEF" w:rsidRDefault="00C15CEF" w:rsidP="006E635E">
      <w:pPr>
        <w:spacing w:after="0"/>
        <w:ind w:left="720"/>
        <w:rPr>
          <w:b/>
          <w:sz w:val="24"/>
        </w:rPr>
      </w:pPr>
      <w:r>
        <w:rPr>
          <w:b/>
          <w:sz w:val="24"/>
        </w:rPr>
        <w:t>proposition? What should your next step be in your evaluation of this idea or proposition? What suggestions do you have at</w:t>
      </w:r>
      <w:bookmarkStart w:id="0" w:name="_GoBack"/>
      <w:bookmarkEnd w:id="0"/>
      <w:r>
        <w:rPr>
          <w:b/>
          <w:sz w:val="24"/>
        </w:rPr>
        <w:t xml:space="preserve"> this point?</w:t>
      </w:r>
    </w:p>
    <w:p w14:paraId="62B29B80" w14:textId="77777777" w:rsidR="00C15CEF" w:rsidRDefault="00C15CEF" w:rsidP="00C15CEF">
      <w:pPr>
        <w:spacing w:after="0"/>
        <w:rPr>
          <w:b/>
          <w:sz w:val="24"/>
        </w:rPr>
      </w:pPr>
      <w:r>
        <w:rPr>
          <w:b/>
          <w:sz w:val="24"/>
        </w:rPr>
        <w:tab/>
      </w:r>
      <w:r>
        <w:rPr>
          <w:b/>
          <w:sz w:val="24"/>
        </w:rPr>
        <w:tab/>
        <w:t xml:space="preserve">   </w:t>
      </w:r>
    </w:p>
    <w:p w14:paraId="790471EF" w14:textId="77777777" w:rsidR="00C15CEF" w:rsidRDefault="00C15CEF" w:rsidP="00C15CEF">
      <w:pPr>
        <w:rPr>
          <w:sz w:val="24"/>
        </w:rPr>
      </w:pPr>
      <w:r>
        <w:rPr>
          <w:sz w:val="24"/>
        </w:rPr>
        <w:t xml:space="preserve">Purpose: </w:t>
      </w:r>
    </w:p>
    <w:p w14:paraId="3A93E85E" w14:textId="77777777" w:rsidR="006516DA" w:rsidRDefault="006516DA" w:rsidP="006516DA">
      <w:pPr>
        <w:pStyle w:val="ListParagraph"/>
        <w:numPr>
          <w:ilvl w:val="0"/>
          <w:numId w:val="1"/>
        </w:numPr>
        <w:rPr>
          <w:sz w:val="24"/>
        </w:rPr>
      </w:pPr>
      <w:r>
        <w:rPr>
          <w:sz w:val="24"/>
        </w:rPr>
        <w:t>Compass Points encourages groups of students to consider an idea from many angles and thereby avoid rushing into judgement.</w:t>
      </w:r>
    </w:p>
    <w:p w14:paraId="57463271" w14:textId="77777777" w:rsidR="006516DA" w:rsidRDefault="006516DA" w:rsidP="006516DA">
      <w:pPr>
        <w:pStyle w:val="ListParagraph"/>
        <w:numPr>
          <w:ilvl w:val="0"/>
          <w:numId w:val="1"/>
        </w:numPr>
        <w:rPr>
          <w:sz w:val="24"/>
        </w:rPr>
      </w:pPr>
      <w:r>
        <w:rPr>
          <w:sz w:val="24"/>
        </w:rPr>
        <w:t xml:space="preserve">The idea of a world without war is very appealing and it would </w:t>
      </w:r>
      <w:r w:rsidR="006B7518">
        <w:rPr>
          <w:sz w:val="24"/>
        </w:rPr>
        <w:t xml:space="preserve">be </w:t>
      </w:r>
      <w:r>
        <w:rPr>
          <w:sz w:val="24"/>
        </w:rPr>
        <w:t>easy to consider only what is exciting without looking further.</w:t>
      </w:r>
    </w:p>
    <w:p w14:paraId="3B0A0027" w14:textId="77777777" w:rsidR="006516DA" w:rsidRDefault="006516DA" w:rsidP="006516DA">
      <w:pPr>
        <w:pStyle w:val="ListParagraph"/>
        <w:numPr>
          <w:ilvl w:val="0"/>
          <w:numId w:val="1"/>
        </w:numPr>
        <w:rPr>
          <w:sz w:val="24"/>
        </w:rPr>
      </w:pPr>
      <w:r>
        <w:rPr>
          <w:sz w:val="24"/>
        </w:rPr>
        <w:t>Figuring out “what you need to know” is complex and needs attention.</w:t>
      </w:r>
    </w:p>
    <w:p w14:paraId="09B4AF9D" w14:textId="77777777" w:rsidR="00C2608A" w:rsidRDefault="00C2608A" w:rsidP="006516DA">
      <w:pPr>
        <w:pStyle w:val="ListParagraph"/>
        <w:numPr>
          <w:ilvl w:val="0"/>
          <w:numId w:val="1"/>
        </w:numPr>
        <w:rPr>
          <w:sz w:val="24"/>
        </w:rPr>
      </w:pPr>
      <w:r>
        <w:rPr>
          <w:sz w:val="24"/>
        </w:rPr>
        <w:t>This activity makes the class’s thinking visible and encourages building on one another’s ideas.</w:t>
      </w:r>
    </w:p>
    <w:p w14:paraId="73C1CC89" w14:textId="77777777" w:rsidR="006516DA" w:rsidRDefault="006516DA" w:rsidP="006516DA">
      <w:pPr>
        <w:rPr>
          <w:sz w:val="24"/>
        </w:rPr>
      </w:pPr>
      <w:r>
        <w:rPr>
          <w:sz w:val="24"/>
        </w:rPr>
        <w:t>Content:</w:t>
      </w:r>
    </w:p>
    <w:p w14:paraId="6CD08DF1" w14:textId="77777777" w:rsidR="006516DA" w:rsidRDefault="006516DA" w:rsidP="006516DA">
      <w:pPr>
        <w:pStyle w:val="ListParagraph"/>
        <w:numPr>
          <w:ilvl w:val="0"/>
          <w:numId w:val="2"/>
        </w:numPr>
        <w:rPr>
          <w:sz w:val="24"/>
        </w:rPr>
      </w:pPr>
      <w:r>
        <w:rPr>
          <w:sz w:val="24"/>
        </w:rPr>
        <w:t xml:space="preserve">The issue must be clearly framed. </w:t>
      </w:r>
      <w:r w:rsidR="00FF7DF3">
        <w:rPr>
          <w:sz w:val="24"/>
        </w:rPr>
        <w:t>“Elimination of war” is clearer than “A world without war.”</w:t>
      </w:r>
    </w:p>
    <w:p w14:paraId="17E23F3A" w14:textId="77777777" w:rsidR="00FF7DF3" w:rsidRDefault="00FF7DF3" w:rsidP="00FF7DF3">
      <w:pPr>
        <w:rPr>
          <w:sz w:val="24"/>
        </w:rPr>
      </w:pPr>
      <w:r>
        <w:rPr>
          <w:sz w:val="24"/>
        </w:rPr>
        <w:t>Steps:</w:t>
      </w:r>
    </w:p>
    <w:p w14:paraId="5DA06478" w14:textId="77777777" w:rsidR="00FF7DF3" w:rsidRDefault="00FF7DF3" w:rsidP="00FF7DF3">
      <w:pPr>
        <w:pStyle w:val="ListParagraph"/>
        <w:numPr>
          <w:ilvl w:val="0"/>
          <w:numId w:val="3"/>
        </w:numPr>
        <w:rPr>
          <w:sz w:val="24"/>
        </w:rPr>
      </w:pPr>
      <w:r>
        <w:rPr>
          <w:i/>
          <w:sz w:val="24"/>
        </w:rPr>
        <w:t xml:space="preserve">Place four pieces of chart paper, each labelled for one of the compass points, on the walls. </w:t>
      </w:r>
      <w:r>
        <w:rPr>
          <w:sz w:val="24"/>
        </w:rPr>
        <w:t xml:space="preserve"> Handout sticky notes on which students will write their ideas.</w:t>
      </w:r>
    </w:p>
    <w:p w14:paraId="6D3B259C" w14:textId="77777777" w:rsidR="00FF7DF3" w:rsidRDefault="00FF7DF3" w:rsidP="00FF7DF3">
      <w:pPr>
        <w:pStyle w:val="ListParagraph"/>
        <w:numPr>
          <w:ilvl w:val="0"/>
          <w:numId w:val="3"/>
        </w:numPr>
        <w:rPr>
          <w:sz w:val="24"/>
        </w:rPr>
      </w:pPr>
      <w:r>
        <w:rPr>
          <w:i/>
          <w:sz w:val="24"/>
        </w:rPr>
        <w:t>Identify excitements.</w:t>
      </w:r>
      <w:r>
        <w:rPr>
          <w:sz w:val="24"/>
        </w:rPr>
        <w:t xml:space="preserve"> Ask, “What excites you about th</w:t>
      </w:r>
      <w:r w:rsidR="00266101">
        <w:rPr>
          <w:sz w:val="24"/>
        </w:rPr>
        <w:t>e</w:t>
      </w:r>
      <w:r>
        <w:rPr>
          <w:sz w:val="24"/>
        </w:rPr>
        <w:t xml:space="preserve"> idea</w:t>
      </w:r>
      <w:r w:rsidR="00266101">
        <w:rPr>
          <w:sz w:val="24"/>
        </w:rPr>
        <w:t xml:space="preserve"> of eliminating war</w:t>
      </w:r>
      <w:r>
        <w:rPr>
          <w:sz w:val="24"/>
        </w:rPr>
        <w:t xml:space="preserve">?  What’s the upside?” If a student is stuck, ask “What might some people be excited about?”  Students </w:t>
      </w:r>
      <w:r w:rsidR="00125C8D">
        <w:rPr>
          <w:sz w:val="24"/>
        </w:rPr>
        <w:t xml:space="preserve">take time to think and </w:t>
      </w:r>
      <w:r>
        <w:rPr>
          <w:sz w:val="24"/>
        </w:rPr>
        <w:t>write their ideas on the sticky notes and then post on the E paper.</w:t>
      </w:r>
      <w:r w:rsidR="00096AFE">
        <w:rPr>
          <w:sz w:val="24"/>
        </w:rPr>
        <w:t xml:space="preserve"> Encourage them to sign their name if they wish. Students post their notes and read others’ excitements.</w:t>
      </w:r>
    </w:p>
    <w:p w14:paraId="111EBF98" w14:textId="77777777" w:rsidR="00FF7DF3" w:rsidRDefault="00FF7DF3" w:rsidP="00FF7DF3">
      <w:pPr>
        <w:pStyle w:val="ListParagraph"/>
        <w:numPr>
          <w:ilvl w:val="0"/>
          <w:numId w:val="3"/>
        </w:numPr>
        <w:rPr>
          <w:sz w:val="24"/>
        </w:rPr>
      </w:pPr>
      <w:r>
        <w:rPr>
          <w:i/>
          <w:sz w:val="24"/>
        </w:rPr>
        <w:t>Identify worries.</w:t>
      </w:r>
      <w:r>
        <w:rPr>
          <w:sz w:val="24"/>
        </w:rPr>
        <w:t xml:space="preserve"> Ask, “What are your worries?  What’s the downside</w:t>
      </w:r>
      <w:r w:rsidR="00266101">
        <w:rPr>
          <w:sz w:val="24"/>
        </w:rPr>
        <w:t xml:space="preserve"> of eliminating war</w:t>
      </w:r>
      <w:r>
        <w:rPr>
          <w:sz w:val="24"/>
        </w:rPr>
        <w:t>?”</w:t>
      </w:r>
      <w:r w:rsidR="00125C8D">
        <w:rPr>
          <w:sz w:val="24"/>
        </w:rPr>
        <w:t xml:space="preserve"> When students are ready, have them post th</w:t>
      </w:r>
      <w:r w:rsidR="00096AFE">
        <w:rPr>
          <w:sz w:val="24"/>
        </w:rPr>
        <w:t>eir sticky notes on the W paper and read others’ worries.</w:t>
      </w:r>
    </w:p>
    <w:p w14:paraId="63A8EFAD" w14:textId="77777777" w:rsidR="00096AFE" w:rsidRPr="00096AFE" w:rsidRDefault="0074198A" w:rsidP="00096AFE">
      <w:pPr>
        <w:pStyle w:val="ListParagraph"/>
        <w:numPr>
          <w:ilvl w:val="0"/>
          <w:numId w:val="3"/>
        </w:numPr>
        <w:rPr>
          <w:i/>
          <w:sz w:val="24"/>
        </w:rPr>
      </w:pPr>
      <w:r>
        <w:rPr>
          <w:i/>
          <w:sz w:val="24"/>
        </w:rPr>
        <w:lastRenderedPageBreak/>
        <w:t xml:space="preserve">Group the sticky notes according to </w:t>
      </w:r>
      <w:r w:rsidR="00096AFE" w:rsidRPr="00096AFE">
        <w:rPr>
          <w:i/>
          <w:sz w:val="24"/>
        </w:rPr>
        <w:t>themes of the excitements and worries.</w:t>
      </w:r>
      <w:r w:rsidR="00096AFE">
        <w:rPr>
          <w:i/>
          <w:sz w:val="24"/>
        </w:rPr>
        <w:t xml:space="preserve"> </w:t>
      </w:r>
    </w:p>
    <w:p w14:paraId="62FFA84C" w14:textId="77777777" w:rsidR="00125C8D" w:rsidRDefault="00125C8D" w:rsidP="00FF7DF3">
      <w:pPr>
        <w:pStyle w:val="ListParagraph"/>
        <w:numPr>
          <w:ilvl w:val="0"/>
          <w:numId w:val="3"/>
        </w:numPr>
        <w:rPr>
          <w:sz w:val="24"/>
        </w:rPr>
      </w:pPr>
      <w:r>
        <w:rPr>
          <w:i/>
          <w:sz w:val="24"/>
        </w:rPr>
        <w:t>Identify needs.</w:t>
      </w:r>
      <w:r>
        <w:rPr>
          <w:sz w:val="24"/>
        </w:rPr>
        <w:t xml:space="preserve"> Ask, “What do you need to know and collect information about to help you study this proposition?”</w:t>
      </w:r>
      <w:r w:rsidR="0074198A">
        <w:rPr>
          <w:sz w:val="24"/>
        </w:rPr>
        <w:t xml:space="preserve"> Refer to the themes of excitements and worries to help you identify needs.</w:t>
      </w:r>
    </w:p>
    <w:p w14:paraId="04E84D65" w14:textId="77777777" w:rsidR="00C2608A" w:rsidRDefault="00125C8D" w:rsidP="00C2608A">
      <w:pPr>
        <w:pStyle w:val="ListParagraph"/>
        <w:numPr>
          <w:ilvl w:val="0"/>
          <w:numId w:val="3"/>
        </w:numPr>
        <w:rPr>
          <w:sz w:val="24"/>
        </w:rPr>
      </w:pPr>
      <w:r w:rsidRPr="00C2608A">
        <w:rPr>
          <w:i/>
          <w:sz w:val="24"/>
        </w:rPr>
        <w:t>Ask for stances, steps, or suggestions.</w:t>
      </w:r>
      <w:r w:rsidRPr="00C2608A">
        <w:rPr>
          <w:sz w:val="24"/>
        </w:rPr>
        <w:t xml:space="preserve">  Ask students to take a stance or a side on the proposition</w:t>
      </w:r>
      <w:r w:rsidR="00266101">
        <w:rPr>
          <w:sz w:val="24"/>
        </w:rPr>
        <w:t xml:space="preserve"> of eliminating war</w:t>
      </w:r>
      <w:r w:rsidR="00C2608A">
        <w:rPr>
          <w:sz w:val="24"/>
        </w:rPr>
        <w:t xml:space="preserve"> and provide 3 reasons</w:t>
      </w:r>
      <w:r w:rsidR="00096AFE" w:rsidRPr="00C2608A">
        <w:rPr>
          <w:sz w:val="24"/>
        </w:rPr>
        <w:t xml:space="preserve">.  Or identify the steps necessary to eliminate war. Or </w:t>
      </w:r>
      <w:r w:rsidR="00C2608A">
        <w:rPr>
          <w:sz w:val="24"/>
        </w:rPr>
        <w:t>suggest how to enhance children’s safety in war or how to encourage public demand for the elimination of war. Create chart paper with the title(s) of the tasks and once again invite students to post sticky notes with their ideas.</w:t>
      </w:r>
    </w:p>
    <w:p w14:paraId="5EEDD0BD" w14:textId="77777777" w:rsidR="00FF76E5" w:rsidRDefault="00FF76E5" w:rsidP="00FF76E5">
      <w:pPr>
        <w:rPr>
          <w:sz w:val="24"/>
        </w:rPr>
      </w:pPr>
      <w:r>
        <w:rPr>
          <w:sz w:val="24"/>
        </w:rPr>
        <w:t>Next:</w:t>
      </w:r>
    </w:p>
    <w:p w14:paraId="646DD393" w14:textId="77777777" w:rsidR="00FF76E5" w:rsidRDefault="00FF76E5" w:rsidP="00FF76E5">
      <w:pPr>
        <w:pStyle w:val="ListParagraph"/>
        <w:rPr>
          <w:sz w:val="24"/>
        </w:rPr>
      </w:pPr>
      <w:r>
        <w:rPr>
          <w:sz w:val="24"/>
        </w:rPr>
        <w:t xml:space="preserve">Using the ideas generated by the Compass Points Activity, </w:t>
      </w:r>
      <w:r w:rsidRPr="00EF699A">
        <w:rPr>
          <w:sz w:val="24"/>
        </w:rPr>
        <w:t>students may</w:t>
      </w:r>
    </w:p>
    <w:p w14:paraId="645AA456" w14:textId="77777777" w:rsidR="00FF76E5" w:rsidRDefault="00C4676B" w:rsidP="00FF76E5">
      <w:pPr>
        <w:pStyle w:val="ListParagraph"/>
        <w:numPr>
          <w:ilvl w:val="1"/>
          <w:numId w:val="2"/>
        </w:numPr>
        <w:rPr>
          <w:sz w:val="24"/>
        </w:rPr>
      </w:pPr>
      <w:r>
        <w:rPr>
          <w:sz w:val="24"/>
        </w:rPr>
        <w:t>Have a debate</w:t>
      </w:r>
    </w:p>
    <w:p w14:paraId="045F73B4" w14:textId="77777777" w:rsidR="00C4676B" w:rsidRDefault="00C4676B" w:rsidP="00FF76E5">
      <w:pPr>
        <w:pStyle w:val="ListParagraph"/>
        <w:numPr>
          <w:ilvl w:val="1"/>
          <w:numId w:val="2"/>
        </w:numPr>
        <w:rPr>
          <w:sz w:val="24"/>
        </w:rPr>
      </w:pPr>
      <w:r>
        <w:rPr>
          <w:sz w:val="24"/>
        </w:rPr>
        <w:t>Write an essay, opinion piece, letter to the editor or prime minister</w:t>
      </w:r>
    </w:p>
    <w:p w14:paraId="5CE6688D" w14:textId="77777777" w:rsidR="00C4676B" w:rsidRDefault="00C4676B" w:rsidP="00FF76E5">
      <w:pPr>
        <w:pStyle w:val="ListParagraph"/>
        <w:numPr>
          <w:ilvl w:val="1"/>
          <w:numId w:val="2"/>
        </w:numPr>
        <w:rPr>
          <w:sz w:val="24"/>
        </w:rPr>
      </w:pPr>
      <w:r>
        <w:rPr>
          <w:sz w:val="24"/>
        </w:rPr>
        <w:t>Create a poster</w:t>
      </w:r>
    </w:p>
    <w:p w14:paraId="0E45D0DA" w14:textId="77777777" w:rsidR="00FE4B22" w:rsidRDefault="00FE4B22" w:rsidP="00FF76E5">
      <w:pPr>
        <w:pStyle w:val="ListParagraph"/>
        <w:numPr>
          <w:ilvl w:val="1"/>
          <w:numId w:val="2"/>
        </w:numPr>
        <w:rPr>
          <w:sz w:val="24"/>
        </w:rPr>
      </w:pPr>
      <w:r>
        <w:rPr>
          <w:sz w:val="24"/>
        </w:rPr>
        <w:t>Create a public education campaign</w:t>
      </w:r>
    </w:p>
    <w:p w14:paraId="2769F6B1" w14:textId="77777777" w:rsidR="00C4676B" w:rsidRDefault="00C4676B" w:rsidP="00FF76E5">
      <w:pPr>
        <w:pStyle w:val="ListParagraph"/>
        <w:numPr>
          <w:ilvl w:val="1"/>
          <w:numId w:val="2"/>
        </w:numPr>
        <w:rPr>
          <w:sz w:val="24"/>
        </w:rPr>
      </w:pPr>
      <w:r>
        <w:rPr>
          <w:sz w:val="24"/>
        </w:rPr>
        <w:t>Form an action group</w:t>
      </w:r>
    </w:p>
    <w:p w14:paraId="2729A052" w14:textId="77777777" w:rsidR="00EF05EE" w:rsidRDefault="00EF05EE" w:rsidP="00EF05EE">
      <w:pPr>
        <w:rPr>
          <w:sz w:val="24"/>
        </w:rPr>
      </w:pPr>
    </w:p>
    <w:p w14:paraId="02F8303A" w14:textId="77777777" w:rsidR="00EF05EE" w:rsidRDefault="00EF05EE" w:rsidP="00EF05EE">
      <w:pPr>
        <w:rPr>
          <w:sz w:val="24"/>
        </w:rPr>
      </w:pPr>
    </w:p>
    <w:p w14:paraId="065ECAA9" w14:textId="56F47417" w:rsidR="00EF05EE" w:rsidRPr="00173540" w:rsidRDefault="006F126C" w:rsidP="006F126C">
      <w:pPr>
        <w:ind w:left="709" w:hanging="709"/>
      </w:pPr>
      <w:r>
        <w:rPr>
          <w:b/>
        </w:rPr>
        <w:t xml:space="preserve">Source: </w:t>
      </w:r>
      <w:r w:rsidR="00266101">
        <w:t xml:space="preserve">The protocol for Compass Points is found in </w:t>
      </w:r>
      <w:r w:rsidR="00EF05EE">
        <w:t xml:space="preserve">Church, M, Morrison, K. &amp; Ritchhart, R. (2011). </w:t>
      </w:r>
      <w:r w:rsidR="00EF05EE" w:rsidRPr="00173540">
        <w:rPr>
          <w:i/>
        </w:rPr>
        <w:t>Making Thinking Visible</w:t>
      </w:r>
      <w:r w:rsidR="006E635E">
        <w:rPr>
          <w:i/>
        </w:rPr>
        <w:t>: How to Promote Engagement,</w:t>
      </w:r>
      <w:r w:rsidR="00EF05EE">
        <w:rPr>
          <w:i/>
        </w:rPr>
        <w:t xml:space="preserve"> Understanding and Independence for All Learners. </w:t>
      </w:r>
      <w:r w:rsidR="00EF05EE">
        <w:t>San Francisco: Jossey-Bass.</w:t>
      </w:r>
    </w:p>
    <w:p w14:paraId="7D91619A" w14:textId="77777777" w:rsidR="007B5D5F" w:rsidRDefault="007B5D5F">
      <w:pPr>
        <w:rPr>
          <w:b/>
          <w:sz w:val="24"/>
        </w:rPr>
      </w:pPr>
      <w:r>
        <w:rPr>
          <w:b/>
          <w:sz w:val="24"/>
        </w:rPr>
        <w:br w:type="page"/>
      </w:r>
    </w:p>
    <w:p w14:paraId="4D5A4839" w14:textId="77777777" w:rsidR="006279C1" w:rsidRDefault="00EF699A" w:rsidP="006279C1">
      <w:pPr>
        <w:spacing w:after="0"/>
        <w:rPr>
          <w:b/>
          <w:sz w:val="24"/>
        </w:rPr>
      </w:pPr>
      <w:r>
        <w:rPr>
          <w:b/>
          <w:sz w:val="24"/>
        </w:rPr>
        <w:lastRenderedPageBreak/>
        <w:t>ALTERNATIVE</w:t>
      </w:r>
      <w:r w:rsidR="006279C1">
        <w:rPr>
          <w:b/>
          <w:sz w:val="24"/>
        </w:rPr>
        <w:t>: TUG</w:t>
      </w:r>
      <w:r w:rsidR="00466157">
        <w:rPr>
          <w:b/>
          <w:sz w:val="24"/>
        </w:rPr>
        <w:t>-</w:t>
      </w:r>
      <w:r w:rsidR="006279C1">
        <w:rPr>
          <w:b/>
          <w:sz w:val="24"/>
        </w:rPr>
        <w:t>OF</w:t>
      </w:r>
      <w:r w:rsidR="00466157">
        <w:rPr>
          <w:b/>
          <w:sz w:val="24"/>
        </w:rPr>
        <w:t>-</w:t>
      </w:r>
      <w:r w:rsidR="006279C1">
        <w:rPr>
          <w:b/>
          <w:sz w:val="24"/>
        </w:rPr>
        <w:t>WAR</w:t>
      </w:r>
      <w:r w:rsidR="006279C1" w:rsidRPr="006279C1">
        <w:rPr>
          <w:b/>
          <w:sz w:val="24"/>
        </w:rPr>
        <w:t xml:space="preserve"> </w:t>
      </w:r>
    </w:p>
    <w:p w14:paraId="1B918402" w14:textId="77777777" w:rsidR="006279C1" w:rsidRDefault="006279C1" w:rsidP="006279C1">
      <w:pPr>
        <w:spacing w:after="0"/>
        <w:rPr>
          <w:b/>
          <w:sz w:val="24"/>
        </w:rPr>
      </w:pPr>
    </w:p>
    <w:p w14:paraId="3881F746" w14:textId="77777777" w:rsidR="006279C1" w:rsidRDefault="006279C1" w:rsidP="006279C1">
      <w:pPr>
        <w:spacing w:after="0"/>
        <w:rPr>
          <w:b/>
          <w:sz w:val="24"/>
        </w:rPr>
      </w:pPr>
      <w:r>
        <w:rPr>
          <w:b/>
          <w:sz w:val="24"/>
        </w:rPr>
        <w:t>Draw a line on the board to represent a tug</w:t>
      </w:r>
      <w:r w:rsidR="00466157">
        <w:rPr>
          <w:b/>
          <w:sz w:val="24"/>
        </w:rPr>
        <w:t>-</w:t>
      </w:r>
      <w:r>
        <w:rPr>
          <w:b/>
          <w:sz w:val="24"/>
        </w:rPr>
        <w:t>of</w:t>
      </w:r>
      <w:r w:rsidR="00466157">
        <w:rPr>
          <w:b/>
          <w:sz w:val="24"/>
        </w:rPr>
        <w:t>-</w:t>
      </w:r>
      <w:r w:rsidR="006E635E">
        <w:rPr>
          <w:b/>
          <w:sz w:val="24"/>
        </w:rPr>
        <w:t>war.</w:t>
      </w:r>
      <w:r>
        <w:rPr>
          <w:b/>
          <w:sz w:val="24"/>
        </w:rPr>
        <w:t xml:space="preserve"> Working with the idea of the elimination of war</w:t>
      </w:r>
    </w:p>
    <w:p w14:paraId="6CF81B42" w14:textId="77777777" w:rsidR="006279C1" w:rsidRPr="007B5D5F" w:rsidRDefault="006279C1" w:rsidP="00047172">
      <w:pPr>
        <w:pStyle w:val="ListParagraph"/>
        <w:numPr>
          <w:ilvl w:val="0"/>
          <w:numId w:val="2"/>
        </w:numPr>
        <w:spacing w:after="0"/>
        <w:rPr>
          <w:b/>
          <w:sz w:val="24"/>
        </w:rPr>
      </w:pPr>
      <w:r w:rsidRPr="007B5D5F">
        <w:rPr>
          <w:b/>
          <w:sz w:val="24"/>
        </w:rPr>
        <w:t xml:space="preserve">Label one end of the rope </w:t>
      </w:r>
      <w:r w:rsidR="007B5D5F" w:rsidRPr="007B5D5F">
        <w:rPr>
          <w:b/>
          <w:sz w:val="24"/>
        </w:rPr>
        <w:t>“Child</w:t>
      </w:r>
      <w:r w:rsidR="006E635E">
        <w:rPr>
          <w:b/>
          <w:sz w:val="24"/>
        </w:rPr>
        <w:t xml:space="preserve">ren can be protected from war” </w:t>
      </w:r>
      <w:r w:rsidR="007B5D5F" w:rsidRPr="007B5D5F">
        <w:rPr>
          <w:b/>
          <w:sz w:val="24"/>
        </w:rPr>
        <w:t xml:space="preserve">and the other end “Children cannot be protected from war.  Or </w:t>
      </w:r>
      <w:r w:rsidRPr="007B5D5F">
        <w:rPr>
          <w:b/>
          <w:sz w:val="24"/>
        </w:rPr>
        <w:t>“War cannot be eliminated” and the other end, “The elimination of war is possible.”</w:t>
      </w:r>
    </w:p>
    <w:p w14:paraId="053AA339" w14:textId="77777777" w:rsidR="006279C1" w:rsidRDefault="006279C1" w:rsidP="006279C1">
      <w:pPr>
        <w:pStyle w:val="ListParagraph"/>
        <w:numPr>
          <w:ilvl w:val="0"/>
          <w:numId w:val="2"/>
        </w:numPr>
        <w:spacing w:after="0"/>
        <w:rPr>
          <w:b/>
          <w:sz w:val="24"/>
        </w:rPr>
      </w:pPr>
      <w:r>
        <w:rPr>
          <w:b/>
          <w:sz w:val="24"/>
        </w:rPr>
        <w:t>Direct students to come up with “tugs” or reasons to support one position or the other, writing each on</w:t>
      </w:r>
      <w:r w:rsidR="00466157">
        <w:rPr>
          <w:b/>
          <w:sz w:val="24"/>
        </w:rPr>
        <w:t xml:space="preserve"> a sticky note.</w:t>
      </w:r>
    </w:p>
    <w:p w14:paraId="35947914" w14:textId="77777777" w:rsidR="00466157" w:rsidRDefault="00466157" w:rsidP="006279C1">
      <w:pPr>
        <w:pStyle w:val="ListParagraph"/>
        <w:numPr>
          <w:ilvl w:val="0"/>
          <w:numId w:val="2"/>
        </w:numPr>
        <w:spacing w:after="0"/>
        <w:rPr>
          <w:b/>
          <w:sz w:val="24"/>
        </w:rPr>
      </w:pPr>
      <w:r>
        <w:rPr>
          <w:b/>
          <w:sz w:val="24"/>
        </w:rPr>
        <w:t>Determine the strength of each reason or “tug”, and place it on the rope, placing the strongest reasons at the farthest end of the rope and the weakest toward the centre.</w:t>
      </w:r>
    </w:p>
    <w:p w14:paraId="1BF5D706" w14:textId="77777777" w:rsidR="00466157" w:rsidRDefault="00466157" w:rsidP="006279C1">
      <w:pPr>
        <w:pStyle w:val="ListParagraph"/>
        <w:numPr>
          <w:ilvl w:val="0"/>
          <w:numId w:val="2"/>
        </w:numPr>
        <w:spacing w:after="0"/>
        <w:rPr>
          <w:b/>
          <w:sz w:val="24"/>
        </w:rPr>
      </w:pPr>
      <w:r>
        <w:rPr>
          <w:b/>
          <w:sz w:val="24"/>
        </w:rPr>
        <w:t xml:space="preserve">Capture “What if…?  Questions as they arise, and write each on a </w:t>
      </w:r>
      <w:r w:rsidR="00924F12">
        <w:rPr>
          <w:b/>
          <w:sz w:val="24"/>
        </w:rPr>
        <w:t xml:space="preserve">differently coloured </w:t>
      </w:r>
      <w:r>
        <w:rPr>
          <w:b/>
          <w:sz w:val="24"/>
        </w:rPr>
        <w:t>sticky note.  Place above the tug-of-war rope.</w:t>
      </w:r>
    </w:p>
    <w:p w14:paraId="4146C417" w14:textId="77777777" w:rsidR="00466157" w:rsidRDefault="00466157" w:rsidP="00466157">
      <w:pPr>
        <w:spacing w:after="0"/>
        <w:rPr>
          <w:sz w:val="24"/>
        </w:rPr>
      </w:pPr>
    </w:p>
    <w:p w14:paraId="52DD8810" w14:textId="77777777" w:rsidR="00466157" w:rsidRDefault="00466157" w:rsidP="00466157">
      <w:pPr>
        <w:spacing w:after="0"/>
        <w:rPr>
          <w:sz w:val="24"/>
        </w:rPr>
      </w:pPr>
      <w:r>
        <w:rPr>
          <w:sz w:val="24"/>
        </w:rPr>
        <w:t>Purpose:</w:t>
      </w:r>
    </w:p>
    <w:p w14:paraId="17B9A242" w14:textId="77777777" w:rsidR="00466157" w:rsidRDefault="00466157" w:rsidP="00466157">
      <w:pPr>
        <w:pStyle w:val="ListParagraph"/>
        <w:numPr>
          <w:ilvl w:val="0"/>
          <w:numId w:val="4"/>
        </w:numPr>
        <w:spacing w:after="0"/>
        <w:rPr>
          <w:sz w:val="24"/>
        </w:rPr>
      </w:pPr>
      <w:r>
        <w:rPr>
          <w:sz w:val="24"/>
        </w:rPr>
        <w:t>To help students understand the complex forces that “tug” at opposing sides in an issue.</w:t>
      </w:r>
    </w:p>
    <w:p w14:paraId="47928CA7" w14:textId="77777777" w:rsidR="00466157" w:rsidRDefault="00466157" w:rsidP="00466157">
      <w:pPr>
        <w:pStyle w:val="ListParagraph"/>
        <w:numPr>
          <w:ilvl w:val="0"/>
          <w:numId w:val="4"/>
        </w:numPr>
        <w:spacing w:after="0"/>
        <w:rPr>
          <w:sz w:val="24"/>
        </w:rPr>
      </w:pPr>
      <w:r>
        <w:rPr>
          <w:sz w:val="24"/>
        </w:rPr>
        <w:t>To invite students to explore arguments for both sides of the question.</w:t>
      </w:r>
    </w:p>
    <w:p w14:paraId="5C2AB1DE" w14:textId="77777777" w:rsidR="00466157" w:rsidRDefault="00466157" w:rsidP="00466157">
      <w:pPr>
        <w:spacing w:after="0"/>
        <w:rPr>
          <w:sz w:val="24"/>
        </w:rPr>
      </w:pPr>
    </w:p>
    <w:p w14:paraId="6CF66B43" w14:textId="77777777" w:rsidR="00466157" w:rsidRDefault="00466157" w:rsidP="00466157">
      <w:pPr>
        <w:spacing w:after="0"/>
        <w:rPr>
          <w:sz w:val="24"/>
        </w:rPr>
      </w:pPr>
      <w:r>
        <w:rPr>
          <w:sz w:val="24"/>
        </w:rPr>
        <w:t>Content:</w:t>
      </w:r>
    </w:p>
    <w:p w14:paraId="447DCC78" w14:textId="77777777" w:rsidR="00466157" w:rsidRDefault="00466157" w:rsidP="00466157">
      <w:pPr>
        <w:pStyle w:val="ListParagraph"/>
        <w:numPr>
          <w:ilvl w:val="0"/>
          <w:numId w:val="5"/>
        </w:numPr>
        <w:spacing w:after="0"/>
        <w:rPr>
          <w:sz w:val="24"/>
        </w:rPr>
      </w:pPr>
      <w:r>
        <w:rPr>
          <w:sz w:val="24"/>
        </w:rPr>
        <w:t>A dilemma, issue or problem in which two views are clearly identified.</w:t>
      </w:r>
    </w:p>
    <w:p w14:paraId="2919FD6C" w14:textId="77777777" w:rsidR="00466157" w:rsidRDefault="00466157" w:rsidP="00466157">
      <w:pPr>
        <w:spacing w:after="0"/>
        <w:rPr>
          <w:sz w:val="24"/>
        </w:rPr>
      </w:pPr>
    </w:p>
    <w:p w14:paraId="651BEC4D" w14:textId="77777777" w:rsidR="00466157" w:rsidRDefault="00466157" w:rsidP="00466157">
      <w:pPr>
        <w:spacing w:after="0"/>
        <w:rPr>
          <w:sz w:val="24"/>
        </w:rPr>
      </w:pPr>
      <w:r>
        <w:rPr>
          <w:sz w:val="24"/>
        </w:rPr>
        <w:t>Steps:</w:t>
      </w:r>
    </w:p>
    <w:p w14:paraId="7B453E87" w14:textId="77777777" w:rsidR="00466157" w:rsidRDefault="00466157" w:rsidP="00466157">
      <w:pPr>
        <w:pStyle w:val="ListParagraph"/>
        <w:numPr>
          <w:ilvl w:val="0"/>
          <w:numId w:val="6"/>
        </w:numPr>
        <w:spacing w:after="0"/>
        <w:rPr>
          <w:sz w:val="24"/>
        </w:rPr>
      </w:pPr>
      <w:r>
        <w:rPr>
          <w:sz w:val="24"/>
        </w:rPr>
        <w:t xml:space="preserve">Ask the question, </w:t>
      </w:r>
      <w:r w:rsidR="007B5D5F">
        <w:rPr>
          <w:i/>
          <w:sz w:val="24"/>
        </w:rPr>
        <w:t xml:space="preserve">“Can children be protected from war?” </w:t>
      </w:r>
      <w:r w:rsidRPr="00B83C9A">
        <w:rPr>
          <w:i/>
          <w:sz w:val="24"/>
        </w:rPr>
        <w:t xml:space="preserve">“Can war be eliminated?” </w:t>
      </w:r>
      <w:r>
        <w:rPr>
          <w:sz w:val="24"/>
        </w:rPr>
        <w:t>Draw the tug-of-war line</w:t>
      </w:r>
      <w:r w:rsidR="00B83C9A">
        <w:rPr>
          <w:sz w:val="24"/>
        </w:rPr>
        <w:t xml:space="preserve"> on the board. Ask the students to label the two ends of the rope.</w:t>
      </w:r>
    </w:p>
    <w:p w14:paraId="2A7CCB36" w14:textId="77777777" w:rsidR="00B83C9A" w:rsidRDefault="00B83C9A" w:rsidP="00466157">
      <w:pPr>
        <w:pStyle w:val="ListParagraph"/>
        <w:numPr>
          <w:ilvl w:val="0"/>
          <w:numId w:val="6"/>
        </w:numPr>
        <w:spacing w:after="0"/>
        <w:rPr>
          <w:sz w:val="24"/>
        </w:rPr>
      </w:pPr>
      <w:r w:rsidRPr="00B83C9A">
        <w:rPr>
          <w:i/>
          <w:sz w:val="24"/>
        </w:rPr>
        <w:t>Consider the tugs</w:t>
      </w:r>
      <w:r w:rsidRPr="00B83C9A">
        <w:rPr>
          <w:sz w:val="24"/>
        </w:rPr>
        <w:t xml:space="preserve">.  </w:t>
      </w:r>
      <w:r>
        <w:rPr>
          <w:sz w:val="24"/>
        </w:rPr>
        <w:t xml:space="preserve">Ask, </w:t>
      </w:r>
      <w:r>
        <w:rPr>
          <w:i/>
          <w:sz w:val="24"/>
        </w:rPr>
        <w:t xml:space="preserve">“What are the reasons supporting this position?” </w:t>
      </w:r>
      <w:r>
        <w:rPr>
          <w:sz w:val="24"/>
        </w:rPr>
        <w:t>Working individually, in small groups or as a whole class, ask them to generate as many tugs as possible for one side at a time, writing each on a sticky note.  It is not important whether or not you consider the reasons valid at this point. In subsequent uses of this process, it may not be necessary to think about the two sides separately.</w:t>
      </w:r>
    </w:p>
    <w:p w14:paraId="108CAE5D" w14:textId="77777777" w:rsidR="00B83C9A" w:rsidRPr="00B83C9A" w:rsidRDefault="00B83C9A" w:rsidP="00466157">
      <w:pPr>
        <w:pStyle w:val="ListParagraph"/>
        <w:numPr>
          <w:ilvl w:val="0"/>
          <w:numId w:val="6"/>
        </w:numPr>
        <w:spacing w:after="0"/>
        <w:rPr>
          <w:i/>
          <w:sz w:val="24"/>
        </w:rPr>
      </w:pPr>
      <w:r w:rsidRPr="00B83C9A">
        <w:rPr>
          <w:i/>
          <w:sz w:val="24"/>
        </w:rPr>
        <w:t>Place the tugs.</w:t>
      </w:r>
      <w:r>
        <w:rPr>
          <w:i/>
          <w:sz w:val="24"/>
        </w:rPr>
        <w:t xml:space="preserve"> </w:t>
      </w:r>
      <w:r>
        <w:rPr>
          <w:sz w:val="24"/>
        </w:rPr>
        <w:t xml:space="preserve"> In small groups or as a whole class, students discuss the placement of the tugs. Consensus is important, focus on the reasons and justifications for each placement and the relative strength of each argument.</w:t>
      </w:r>
    </w:p>
    <w:p w14:paraId="0009CDCD" w14:textId="77777777" w:rsidR="00B83C9A" w:rsidRPr="0004623B" w:rsidRDefault="00B83C9A" w:rsidP="00466157">
      <w:pPr>
        <w:pStyle w:val="ListParagraph"/>
        <w:numPr>
          <w:ilvl w:val="0"/>
          <w:numId w:val="6"/>
        </w:numPr>
        <w:spacing w:after="0"/>
        <w:rPr>
          <w:i/>
          <w:sz w:val="24"/>
        </w:rPr>
      </w:pPr>
      <w:r>
        <w:rPr>
          <w:i/>
          <w:sz w:val="24"/>
        </w:rPr>
        <w:t xml:space="preserve">Ask “What if?  What about? Questions. </w:t>
      </w:r>
      <w:r w:rsidR="008836A8">
        <w:rPr>
          <w:sz w:val="24"/>
        </w:rPr>
        <w:t xml:space="preserve"> Listen for students saying, “Well, that depends on wh</w:t>
      </w:r>
      <w:r w:rsidR="00924F12">
        <w:rPr>
          <w:sz w:val="24"/>
        </w:rPr>
        <w:t>at you think about human</w:t>
      </w:r>
      <w:r w:rsidR="007B5D5F">
        <w:rPr>
          <w:sz w:val="24"/>
        </w:rPr>
        <w:t xml:space="preserve"> values (or human nature) .</w:t>
      </w:r>
      <w:r w:rsidR="00924F12">
        <w:rPr>
          <w:sz w:val="24"/>
        </w:rPr>
        <w:t xml:space="preserve">”   Or “Well, that depends on how we could change the United Nations.”  Frame these as questions, write on a different coloured sticky note, and place above the tug-of-war line.  When placements are complete, stand back and generate other </w:t>
      </w:r>
      <w:r w:rsidR="00924F12" w:rsidRPr="00924F12">
        <w:rPr>
          <w:i/>
          <w:sz w:val="24"/>
        </w:rPr>
        <w:t>“What if?”</w:t>
      </w:r>
      <w:r w:rsidR="0004623B">
        <w:rPr>
          <w:sz w:val="24"/>
        </w:rPr>
        <w:t xml:space="preserve"> questions to identify other issues, factors or concerns that might need further exploration.</w:t>
      </w:r>
    </w:p>
    <w:p w14:paraId="1328E4CD" w14:textId="77777777" w:rsidR="0004623B" w:rsidRPr="000B1804" w:rsidRDefault="0004623B" w:rsidP="00466157">
      <w:pPr>
        <w:pStyle w:val="ListParagraph"/>
        <w:numPr>
          <w:ilvl w:val="0"/>
          <w:numId w:val="6"/>
        </w:numPr>
        <w:spacing w:after="0"/>
        <w:rPr>
          <w:i/>
          <w:sz w:val="24"/>
        </w:rPr>
      </w:pPr>
      <w:r>
        <w:rPr>
          <w:i/>
          <w:sz w:val="24"/>
        </w:rPr>
        <w:t xml:space="preserve">Share the thinking. </w:t>
      </w:r>
      <w:r>
        <w:rPr>
          <w:sz w:val="24"/>
        </w:rPr>
        <w:t xml:space="preserve"> Look at each small group’s tug-of-war if this has been the organizational structure of this exercise.  Ask </w:t>
      </w:r>
      <w:r w:rsidRPr="000B1804">
        <w:rPr>
          <w:i/>
          <w:sz w:val="24"/>
        </w:rPr>
        <w:t xml:space="preserve">“What new ideas emerged that you didn’t </w:t>
      </w:r>
      <w:r w:rsidRPr="000B1804">
        <w:rPr>
          <w:i/>
          <w:sz w:val="24"/>
        </w:rPr>
        <w:lastRenderedPageBreak/>
        <w:t>have a</w:t>
      </w:r>
      <w:r w:rsidR="000B1804">
        <w:rPr>
          <w:i/>
          <w:sz w:val="24"/>
        </w:rPr>
        <w:t>t</w:t>
      </w:r>
      <w:r w:rsidR="000B1804" w:rsidRPr="000B1804">
        <w:rPr>
          <w:i/>
          <w:sz w:val="24"/>
        </w:rPr>
        <w:t xml:space="preserve"> t</w:t>
      </w:r>
      <w:r w:rsidRPr="000B1804">
        <w:rPr>
          <w:i/>
          <w:sz w:val="24"/>
        </w:rPr>
        <w:t>he outset?”  “Has your response to the question of whether or not war can be eliminated changed over the course of this exercise? “ “What changed your mind?”  “How would you summarize the complexity of the issue for someone else?”</w:t>
      </w:r>
    </w:p>
    <w:p w14:paraId="22DE5036" w14:textId="77777777" w:rsidR="0004623B" w:rsidRPr="00B83C9A" w:rsidRDefault="000B1804" w:rsidP="0004623B">
      <w:pPr>
        <w:pStyle w:val="ListParagraph"/>
        <w:spacing w:after="0"/>
        <w:rPr>
          <w:i/>
          <w:sz w:val="24"/>
        </w:rPr>
      </w:pPr>
      <w:r>
        <w:rPr>
          <w:i/>
          <w:sz w:val="24"/>
        </w:rPr>
        <w:t xml:space="preserve"> </w:t>
      </w:r>
    </w:p>
    <w:p w14:paraId="45B7F08B" w14:textId="77777777" w:rsidR="00050536" w:rsidRPr="006E635E" w:rsidRDefault="00050536" w:rsidP="006E635E">
      <w:pPr>
        <w:spacing w:after="0"/>
        <w:rPr>
          <w:b/>
          <w:sz w:val="24"/>
        </w:rPr>
      </w:pPr>
    </w:p>
    <w:p w14:paraId="3C93CC5A" w14:textId="77777777" w:rsidR="00050536" w:rsidRDefault="00050536" w:rsidP="00050536">
      <w:pPr>
        <w:ind w:left="426" w:hanging="426"/>
      </w:pPr>
    </w:p>
    <w:p w14:paraId="0D1379F5" w14:textId="77777777" w:rsidR="006E635E" w:rsidRDefault="006E635E" w:rsidP="006E635E">
      <w:pPr>
        <w:spacing w:after="0" w:line="240" w:lineRule="auto"/>
        <w:ind w:left="425" w:hanging="426"/>
        <w:rPr>
          <w:i/>
        </w:rPr>
      </w:pPr>
      <w:r>
        <w:rPr>
          <w:b/>
        </w:rPr>
        <w:t xml:space="preserve">Source: </w:t>
      </w:r>
      <w:r w:rsidR="00050536">
        <w:t xml:space="preserve">Church, M, Morrison, K. &amp; Ritchhart, R. (2011). </w:t>
      </w:r>
      <w:r w:rsidR="00050536" w:rsidRPr="00173540">
        <w:rPr>
          <w:i/>
        </w:rPr>
        <w:t>Making Thinking Visible</w:t>
      </w:r>
      <w:r w:rsidR="00050536">
        <w:rPr>
          <w:i/>
        </w:rPr>
        <w:t>: How to Promote</w:t>
      </w:r>
      <w:r>
        <w:rPr>
          <w:i/>
        </w:rPr>
        <w:t xml:space="preserve"> </w:t>
      </w:r>
    </w:p>
    <w:p w14:paraId="3F3A56A3" w14:textId="77777777" w:rsidR="00050536" w:rsidRPr="006E635E" w:rsidRDefault="006E635E" w:rsidP="006E635E">
      <w:pPr>
        <w:spacing w:after="0" w:line="240" w:lineRule="auto"/>
        <w:ind w:left="425" w:firstLine="294"/>
        <w:rPr>
          <w:i/>
        </w:rPr>
      </w:pPr>
      <w:r>
        <w:rPr>
          <w:i/>
        </w:rPr>
        <w:t xml:space="preserve">Engagement, </w:t>
      </w:r>
      <w:r w:rsidR="00050536">
        <w:rPr>
          <w:i/>
        </w:rPr>
        <w:t xml:space="preserve"> Understanding and Independence for All Learners. </w:t>
      </w:r>
      <w:r w:rsidR="00050536">
        <w:t>San Francisco: Jossey-Bass.</w:t>
      </w:r>
    </w:p>
    <w:p w14:paraId="3C1A929E" w14:textId="77777777" w:rsidR="00050536" w:rsidRDefault="00050536"/>
    <w:sectPr w:rsidR="000505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CFF1D" w14:textId="77777777" w:rsidR="000620E2" w:rsidRDefault="000620E2" w:rsidP="00C4676B">
      <w:pPr>
        <w:spacing w:after="0" w:line="240" w:lineRule="auto"/>
      </w:pPr>
      <w:r>
        <w:separator/>
      </w:r>
    </w:p>
  </w:endnote>
  <w:endnote w:type="continuationSeparator" w:id="0">
    <w:p w14:paraId="0DB323B5" w14:textId="77777777" w:rsidR="000620E2" w:rsidRDefault="000620E2" w:rsidP="00C4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A8156" w14:textId="77777777" w:rsidR="000620E2" w:rsidRDefault="000620E2" w:rsidP="00C4676B">
      <w:pPr>
        <w:spacing w:after="0" w:line="240" w:lineRule="auto"/>
      </w:pPr>
      <w:r>
        <w:separator/>
      </w:r>
    </w:p>
  </w:footnote>
  <w:footnote w:type="continuationSeparator" w:id="0">
    <w:p w14:paraId="5BB22DB2" w14:textId="77777777" w:rsidR="000620E2" w:rsidRDefault="000620E2" w:rsidP="00C46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93C"/>
    <w:multiLevelType w:val="hybridMultilevel"/>
    <w:tmpl w:val="44B07D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1C3820"/>
    <w:multiLevelType w:val="hybridMultilevel"/>
    <w:tmpl w:val="45321F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750014"/>
    <w:multiLevelType w:val="hybridMultilevel"/>
    <w:tmpl w:val="6834F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AC677F"/>
    <w:multiLevelType w:val="hybridMultilevel"/>
    <w:tmpl w:val="9AAAF5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3C54900"/>
    <w:multiLevelType w:val="hybridMultilevel"/>
    <w:tmpl w:val="99468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A091F3E"/>
    <w:multiLevelType w:val="hybridMultilevel"/>
    <w:tmpl w:val="B080B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EF"/>
    <w:rsid w:val="000061E9"/>
    <w:rsid w:val="00027326"/>
    <w:rsid w:val="0004623B"/>
    <w:rsid w:val="00050536"/>
    <w:rsid w:val="000620E2"/>
    <w:rsid w:val="00096AFE"/>
    <w:rsid w:val="000A1CAC"/>
    <w:rsid w:val="000B1804"/>
    <w:rsid w:val="00125C8D"/>
    <w:rsid w:val="00266101"/>
    <w:rsid w:val="003572EA"/>
    <w:rsid w:val="00381234"/>
    <w:rsid w:val="00466157"/>
    <w:rsid w:val="006279C1"/>
    <w:rsid w:val="006516DA"/>
    <w:rsid w:val="006B7518"/>
    <w:rsid w:val="006E635E"/>
    <w:rsid w:val="006F126C"/>
    <w:rsid w:val="0074198A"/>
    <w:rsid w:val="00781711"/>
    <w:rsid w:val="007B5D5F"/>
    <w:rsid w:val="008120E8"/>
    <w:rsid w:val="00827C83"/>
    <w:rsid w:val="008836A8"/>
    <w:rsid w:val="00924F12"/>
    <w:rsid w:val="0098598B"/>
    <w:rsid w:val="00A47B5B"/>
    <w:rsid w:val="00A60F87"/>
    <w:rsid w:val="00B83C9A"/>
    <w:rsid w:val="00C15CEF"/>
    <w:rsid w:val="00C23E0D"/>
    <w:rsid w:val="00C2608A"/>
    <w:rsid w:val="00C4676B"/>
    <w:rsid w:val="00C67ACF"/>
    <w:rsid w:val="00DE4A13"/>
    <w:rsid w:val="00E9322C"/>
    <w:rsid w:val="00EF05EE"/>
    <w:rsid w:val="00EF699A"/>
    <w:rsid w:val="00FB3329"/>
    <w:rsid w:val="00FE4B22"/>
    <w:rsid w:val="00FF76E5"/>
    <w:rsid w:val="00FF7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2896"/>
  <w15:chartTrackingRefBased/>
  <w15:docId w15:val="{0B798A7A-315E-406C-9BFA-525AC94A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DA"/>
    <w:pPr>
      <w:ind w:left="720"/>
      <w:contextualSpacing/>
    </w:pPr>
  </w:style>
  <w:style w:type="paragraph" w:styleId="Header">
    <w:name w:val="header"/>
    <w:basedOn w:val="Normal"/>
    <w:link w:val="HeaderChar"/>
    <w:uiPriority w:val="99"/>
    <w:unhideWhenUsed/>
    <w:rsid w:val="00C4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6B"/>
  </w:style>
  <w:style w:type="paragraph" w:styleId="Footer">
    <w:name w:val="footer"/>
    <w:basedOn w:val="Normal"/>
    <w:link w:val="FooterChar"/>
    <w:uiPriority w:val="99"/>
    <w:unhideWhenUsed/>
    <w:rsid w:val="00C46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9</cp:revision>
  <dcterms:created xsi:type="dcterms:W3CDTF">2016-06-25T12:49:00Z</dcterms:created>
  <dcterms:modified xsi:type="dcterms:W3CDTF">2016-11-11T16:48:00Z</dcterms:modified>
</cp:coreProperties>
</file>